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C2368" w14:textId="35168B8D" w:rsidR="00C709DD" w:rsidRDefault="00BA3E48" w:rsidP="00BA3E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A3E48">
        <w:rPr>
          <w:rFonts w:ascii="Arial" w:hAnsi="Arial" w:cs="Arial"/>
          <w:b/>
          <w:bCs/>
          <w:sz w:val="24"/>
          <w:szCs w:val="24"/>
        </w:rPr>
        <w:t>BARREIRAS E ESTRATÉGIAS PARA A INCLUSÃO DE ALUNOS COM NECESSIDADES ESPECIAIS NAS ESCOLAS REGULARES: UMA DISCUSSÃO ABRANGENTE</w:t>
      </w:r>
    </w:p>
    <w:p w14:paraId="263A2EE9" w14:textId="77777777" w:rsidR="00322FD9" w:rsidRDefault="00322FD9" w:rsidP="00BA3E4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AA34AD3" w14:textId="0216A3A4" w:rsidR="00322FD9" w:rsidRDefault="00322FD9" w:rsidP="00BA3E4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22FD9">
        <w:rPr>
          <w:rFonts w:ascii="Arial" w:hAnsi="Arial" w:cs="Arial"/>
          <w:b/>
          <w:bCs/>
          <w:sz w:val="24"/>
          <w:szCs w:val="24"/>
        </w:rPr>
        <w:t>BARRIERS AND STRATEGIES FOR THE INCLUSION OF STUDENTS WITH SPECIAL NEEDS IN REGULAR SCHOOLS: A COMPREHENSIVE DISCUSSION</w:t>
      </w:r>
    </w:p>
    <w:p w14:paraId="295F9CCC" w14:textId="77777777" w:rsidR="00322FD9" w:rsidRDefault="00322FD9" w:rsidP="00BA3E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</w:t>
      </w:r>
    </w:p>
    <w:p w14:paraId="08D9368D" w14:textId="5B3918F1" w:rsidR="00BA3E48" w:rsidRPr="00322FD9" w:rsidRDefault="00322FD9" w:rsidP="00BA3E48">
      <w:pPr>
        <w:rPr>
          <w:rFonts w:ascii="Arial" w:hAnsi="Arial" w:cs="Arial"/>
          <w:sz w:val="24"/>
          <w:szCs w:val="24"/>
        </w:rPr>
      </w:pPr>
      <w:r w:rsidRPr="00322FD9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322FD9">
        <w:rPr>
          <w:rFonts w:ascii="Arial" w:hAnsi="Arial" w:cs="Arial"/>
          <w:sz w:val="24"/>
          <w:szCs w:val="24"/>
        </w:rPr>
        <w:t>Telma Lustosa Silva Santana</w:t>
      </w:r>
      <w:r w:rsidRPr="00322FD9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09754374" w14:textId="77777777" w:rsidR="00322FD9" w:rsidRDefault="00322FD9" w:rsidP="00322FD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152047D" w14:textId="0BB3BD63" w:rsidR="00322FD9" w:rsidRDefault="00A621E2" w:rsidP="00322FD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</w:p>
    <w:p w14:paraId="1081A64A" w14:textId="77777777" w:rsidR="00322FD9" w:rsidRPr="00322FD9" w:rsidRDefault="00322FD9" w:rsidP="00322F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2DAF67" w14:textId="0C837FEC" w:rsidR="00322FD9" w:rsidRDefault="00322FD9" w:rsidP="00322F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FD9">
        <w:rPr>
          <w:rFonts w:ascii="Arial" w:hAnsi="Arial" w:cs="Arial"/>
          <w:sz w:val="24"/>
          <w:szCs w:val="24"/>
        </w:rPr>
        <w:t>Este estudo tem como objetivo investigar as barreiras e estratégias para a inclusão de alunos com necessidades especiais nas escolas regulares, visando subsidiar políticas e práticas mais inclusivas no contexto educacional.</w:t>
      </w:r>
      <w:r>
        <w:rPr>
          <w:rFonts w:ascii="Arial" w:hAnsi="Arial" w:cs="Arial"/>
          <w:sz w:val="24"/>
          <w:szCs w:val="24"/>
        </w:rPr>
        <w:t xml:space="preserve"> </w:t>
      </w:r>
      <w:r w:rsidRPr="00322FD9">
        <w:rPr>
          <w:rFonts w:ascii="Arial" w:hAnsi="Arial" w:cs="Arial"/>
          <w:sz w:val="24"/>
          <w:szCs w:val="24"/>
        </w:rPr>
        <w:t>Foi realizada uma revisão de literatura para analisar estudos sobre inclusão escolar de alunos com necessidades especiais.</w:t>
      </w:r>
      <w:r>
        <w:rPr>
          <w:rFonts w:ascii="Arial" w:hAnsi="Arial" w:cs="Arial"/>
          <w:sz w:val="24"/>
          <w:szCs w:val="24"/>
        </w:rPr>
        <w:t xml:space="preserve"> </w:t>
      </w:r>
      <w:r w:rsidRPr="00322FD9">
        <w:rPr>
          <w:rFonts w:ascii="Arial" w:hAnsi="Arial" w:cs="Arial"/>
          <w:sz w:val="24"/>
          <w:szCs w:val="24"/>
        </w:rPr>
        <w:t>Os principais resultados indicam que as barreiras estruturais, atitudinais e pedagógicas representam obstáculos significativos para a inclusão escolar. Estratégias como adaptações curriculares, formação de professores e promoção de uma cultura inclusiva mostraram-se eficazes para promover a inclusão dos alunos com necessidades especiais.</w:t>
      </w:r>
      <w:r>
        <w:rPr>
          <w:rFonts w:ascii="Arial" w:hAnsi="Arial" w:cs="Arial"/>
          <w:sz w:val="24"/>
          <w:szCs w:val="24"/>
        </w:rPr>
        <w:t xml:space="preserve"> </w:t>
      </w:r>
      <w:r w:rsidRPr="00322FD9">
        <w:rPr>
          <w:rFonts w:ascii="Arial" w:hAnsi="Arial" w:cs="Arial"/>
          <w:sz w:val="24"/>
          <w:szCs w:val="24"/>
        </w:rPr>
        <w:t>Conclui-se que a promoção da inclusão escolar requer a superação de desafios estruturais, atitudinais e pedagógicos, bem como a implementação de estratégias eficazes. Este estudo destaca a importância de políticas e práticas inclusivas para garantir o acesso e a participação plena de todos os alunos na escola regular.</w:t>
      </w:r>
      <w:r>
        <w:rPr>
          <w:rFonts w:ascii="Arial" w:hAnsi="Arial" w:cs="Arial"/>
          <w:sz w:val="24"/>
          <w:szCs w:val="24"/>
        </w:rPr>
        <w:t xml:space="preserve"> </w:t>
      </w:r>
      <w:r w:rsidRPr="00322FD9">
        <w:rPr>
          <w:rFonts w:ascii="Arial" w:hAnsi="Arial" w:cs="Arial"/>
          <w:sz w:val="24"/>
          <w:szCs w:val="24"/>
        </w:rPr>
        <w:t>Recomenda-se o fortalecimento de políticas de inclusão, a formação continuada de professores e a promoção de uma cultura escolar inclusiva. Estas recomendações visam contribuir para a construção de escolas mais inclusivas e acolhedoras para todos os alunos, independentemente de suas necessidades especiais.</w:t>
      </w:r>
    </w:p>
    <w:p w14:paraId="4782E83F" w14:textId="77777777" w:rsidR="00322FD9" w:rsidRDefault="00322FD9" w:rsidP="00322F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25A891" w14:textId="2DCAFAB0" w:rsidR="00322FD9" w:rsidRDefault="00322FD9" w:rsidP="00322F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2FD9">
        <w:rPr>
          <w:rFonts w:ascii="Arial" w:hAnsi="Arial" w:cs="Arial"/>
          <w:b/>
          <w:bCs/>
          <w:sz w:val="24"/>
          <w:szCs w:val="24"/>
        </w:rPr>
        <w:t>Palavras-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322FD9">
        <w:rPr>
          <w:rFonts w:ascii="Arial" w:hAnsi="Arial" w:cs="Arial"/>
          <w:b/>
          <w:bCs/>
          <w:sz w:val="24"/>
          <w:szCs w:val="24"/>
        </w:rPr>
        <w:t>have:</w:t>
      </w:r>
      <w:r>
        <w:rPr>
          <w:rFonts w:ascii="Arial" w:hAnsi="Arial" w:cs="Arial"/>
          <w:sz w:val="24"/>
          <w:szCs w:val="24"/>
        </w:rPr>
        <w:t xml:space="preserve"> </w:t>
      </w:r>
      <w:r w:rsidRPr="00322FD9">
        <w:rPr>
          <w:rFonts w:ascii="Arial" w:hAnsi="Arial" w:cs="Arial"/>
          <w:sz w:val="24"/>
          <w:szCs w:val="24"/>
        </w:rPr>
        <w:t>Inclusão escolar</w:t>
      </w:r>
      <w:r>
        <w:rPr>
          <w:rFonts w:ascii="Arial" w:hAnsi="Arial" w:cs="Arial"/>
          <w:sz w:val="24"/>
          <w:szCs w:val="24"/>
        </w:rPr>
        <w:t xml:space="preserve">. </w:t>
      </w:r>
      <w:r w:rsidRPr="00322FD9">
        <w:rPr>
          <w:rFonts w:ascii="Arial" w:hAnsi="Arial" w:cs="Arial"/>
          <w:sz w:val="24"/>
          <w:szCs w:val="24"/>
        </w:rPr>
        <w:t>Necessidades especiais</w:t>
      </w:r>
      <w:r>
        <w:rPr>
          <w:rFonts w:ascii="Arial" w:hAnsi="Arial" w:cs="Arial"/>
          <w:sz w:val="24"/>
          <w:szCs w:val="24"/>
        </w:rPr>
        <w:t xml:space="preserve">. </w:t>
      </w:r>
      <w:r w:rsidRPr="00322FD9">
        <w:rPr>
          <w:rFonts w:ascii="Arial" w:hAnsi="Arial" w:cs="Arial"/>
          <w:sz w:val="24"/>
          <w:szCs w:val="24"/>
        </w:rPr>
        <w:t>Estratégias de ensino</w:t>
      </w:r>
    </w:p>
    <w:p w14:paraId="4B4DCBD8" w14:textId="77777777" w:rsidR="00322FD9" w:rsidRDefault="00322FD9" w:rsidP="00322F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49D2E6" w14:textId="77777777" w:rsidR="00322FD9" w:rsidRDefault="00322FD9" w:rsidP="00322F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C464A5" w14:textId="2543E1A6" w:rsidR="00322FD9" w:rsidRDefault="00322FD9" w:rsidP="00322FD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22FD9">
        <w:rPr>
          <w:rFonts w:ascii="Arial" w:hAnsi="Arial" w:cs="Arial"/>
          <w:b/>
          <w:bCs/>
          <w:sz w:val="24"/>
          <w:szCs w:val="24"/>
        </w:rPr>
        <w:t>ABSTRACT</w:t>
      </w:r>
    </w:p>
    <w:p w14:paraId="65EE312D" w14:textId="77777777" w:rsidR="00322FD9" w:rsidRDefault="00322FD9" w:rsidP="00322FD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2AC741" w14:textId="77777777" w:rsidR="00322FD9" w:rsidRPr="00322FD9" w:rsidRDefault="00322FD9" w:rsidP="00322F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22FD9">
        <w:rPr>
          <w:rFonts w:ascii="Arial" w:hAnsi="Arial" w:cs="Arial"/>
          <w:sz w:val="24"/>
          <w:szCs w:val="24"/>
        </w:rPr>
        <w:t>This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study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aims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to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investigate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the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barriers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and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strategies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322FD9">
        <w:rPr>
          <w:rFonts w:ascii="Arial" w:hAnsi="Arial" w:cs="Arial"/>
          <w:sz w:val="24"/>
          <w:szCs w:val="24"/>
        </w:rPr>
        <w:t>the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inclusion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of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students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with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special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needs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in regular </w:t>
      </w:r>
      <w:proofErr w:type="spellStart"/>
      <w:r w:rsidRPr="00322FD9">
        <w:rPr>
          <w:rFonts w:ascii="Arial" w:hAnsi="Arial" w:cs="Arial"/>
          <w:sz w:val="24"/>
          <w:szCs w:val="24"/>
        </w:rPr>
        <w:t>schools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2FD9">
        <w:rPr>
          <w:rFonts w:ascii="Arial" w:hAnsi="Arial" w:cs="Arial"/>
          <w:sz w:val="24"/>
          <w:szCs w:val="24"/>
        </w:rPr>
        <w:t>aiming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to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support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more inclusive policies </w:t>
      </w:r>
      <w:proofErr w:type="spellStart"/>
      <w:r w:rsidRPr="00322FD9">
        <w:rPr>
          <w:rFonts w:ascii="Arial" w:hAnsi="Arial" w:cs="Arial"/>
          <w:sz w:val="24"/>
          <w:szCs w:val="24"/>
        </w:rPr>
        <w:t>and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practices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322FD9">
        <w:rPr>
          <w:rFonts w:ascii="Arial" w:hAnsi="Arial" w:cs="Arial"/>
          <w:sz w:val="24"/>
          <w:szCs w:val="24"/>
        </w:rPr>
        <w:t>the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educational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context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. A </w:t>
      </w:r>
      <w:proofErr w:type="spellStart"/>
      <w:r w:rsidRPr="00322FD9">
        <w:rPr>
          <w:rFonts w:ascii="Arial" w:hAnsi="Arial" w:cs="Arial"/>
          <w:sz w:val="24"/>
          <w:szCs w:val="24"/>
        </w:rPr>
        <w:t>literature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review </w:t>
      </w:r>
      <w:proofErr w:type="spellStart"/>
      <w:r w:rsidRPr="00322FD9">
        <w:rPr>
          <w:rFonts w:ascii="Arial" w:hAnsi="Arial" w:cs="Arial"/>
          <w:sz w:val="24"/>
          <w:szCs w:val="24"/>
        </w:rPr>
        <w:t>was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carried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out </w:t>
      </w:r>
      <w:proofErr w:type="spellStart"/>
      <w:r w:rsidRPr="00322FD9">
        <w:rPr>
          <w:rFonts w:ascii="Arial" w:hAnsi="Arial" w:cs="Arial"/>
          <w:sz w:val="24"/>
          <w:szCs w:val="24"/>
        </w:rPr>
        <w:t>to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analyze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studies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school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inclusion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of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students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with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special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needs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. The </w:t>
      </w:r>
      <w:proofErr w:type="spellStart"/>
      <w:r w:rsidRPr="00322FD9">
        <w:rPr>
          <w:rFonts w:ascii="Arial" w:hAnsi="Arial" w:cs="Arial"/>
          <w:sz w:val="24"/>
          <w:szCs w:val="24"/>
        </w:rPr>
        <w:t>main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results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indicate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that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structural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2FD9">
        <w:rPr>
          <w:rFonts w:ascii="Arial" w:hAnsi="Arial" w:cs="Arial"/>
          <w:sz w:val="24"/>
          <w:szCs w:val="24"/>
        </w:rPr>
        <w:t>attitudinal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and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pedagogical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barriers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represent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significant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obstacles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to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school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inclusion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22FD9">
        <w:rPr>
          <w:rFonts w:ascii="Arial" w:hAnsi="Arial" w:cs="Arial"/>
          <w:sz w:val="24"/>
          <w:szCs w:val="24"/>
        </w:rPr>
        <w:t>Strategies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such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as curricular </w:t>
      </w:r>
      <w:proofErr w:type="spellStart"/>
      <w:r w:rsidRPr="00322FD9">
        <w:rPr>
          <w:rFonts w:ascii="Arial" w:hAnsi="Arial" w:cs="Arial"/>
          <w:sz w:val="24"/>
          <w:szCs w:val="24"/>
        </w:rPr>
        <w:t>adaptations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2FD9">
        <w:rPr>
          <w:rFonts w:ascii="Arial" w:hAnsi="Arial" w:cs="Arial"/>
          <w:sz w:val="24"/>
          <w:szCs w:val="24"/>
        </w:rPr>
        <w:t>teacher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training </w:t>
      </w:r>
      <w:proofErr w:type="spellStart"/>
      <w:r w:rsidRPr="00322FD9">
        <w:rPr>
          <w:rFonts w:ascii="Arial" w:hAnsi="Arial" w:cs="Arial"/>
          <w:sz w:val="24"/>
          <w:szCs w:val="24"/>
        </w:rPr>
        <w:t>and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promotion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of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an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inclusive </w:t>
      </w:r>
      <w:proofErr w:type="spellStart"/>
      <w:r w:rsidRPr="00322FD9">
        <w:rPr>
          <w:rFonts w:ascii="Arial" w:hAnsi="Arial" w:cs="Arial"/>
          <w:sz w:val="24"/>
          <w:szCs w:val="24"/>
        </w:rPr>
        <w:t>culture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proved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to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be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effective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in promoting </w:t>
      </w:r>
      <w:proofErr w:type="spellStart"/>
      <w:r w:rsidRPr="00322FD9">
        <w:rPr>
          <w:rFonts w:ascii="Arial" w:hAnsi="Arial" w:cs="Arial"/>
          <w:sz w:val="24"/>
          <w:szCs w:val="24"/>
        </w:rPr>
        <w:t>the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inclusion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of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lastRenderedPageBreak/>
        <w:t>students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with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special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needs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322FD9">
        <w:rPr>
          <w:rFonts w:ascii="Arial" w:hAnsi="Arial" w:cs="Arial"/>
          <w:sz w:val="24"/>
          <w:szCs w:val="24"/>
        </w:rPr>
        <w:t>is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concluded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that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promoting </w:t>
      </w:r>
      <w:proofErr w:type="spellStart"/>
      <w:r w:rsidRPr="00322FD9">
        <w:rPr>
          <w:rFonts w:ascii="Arial" w:hAnsi="Arial" w:cs="Arial"/>
          <w:sz w:val="24"/>
          <w:szCs w:val="24"/>
        </w:rPr>
        <w:t>school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inclusion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requires </w:t>
      </w:r>
      <w:proofErr w:type="spellStart"/>
      <w:r w:rsidRPr="00322FD9">
        <w:rPr>
          <w:rFonts w:ascii="Arial" w:hAnsi="Arial" w:cs="Arial"/>
          <w:sz w:val="24"/>
          <w:szCs w:val="24"/>
        </w:rPr>
        <w:t>overcoming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structural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2FD9">
        <w:rPr>
          <w:rFonts w:ascii="Arial" w:hAnsi="Arial" w:cs="Arial"/>
          <w:sz w:val="24"/>
          <w:szCs w:val="24"/>
        </w:rPr>
        <w:t>attitudinal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and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pedagogical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challenges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, as </w:t>
      </w:r>
      <w:proofErr w:type="spellStart"/>
      <w:r w:rsidRPr="00322FD9">
        <w:rPr>
          <w:rFonts w:ascii="Arial" w:hAnsi="Arial" w:cs="Arial"/>
          <w:sz w:val="24"/>
          <w:szCs w:val="24"/>
        </w:rPr>
        <w:t>well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as </w:t>
      </w:r>
      <w:proofErr w:type="spellStart"/>
      <w:r w:rsidRPr="00322FD9">
        <w:rPr>
          <w:rFonts w:ascii="Arial" w:hAnsi="Arial" w:cs="Arial"/>
          <w:sz w:val="24"/>
          <w:szCs w:val="24"/>
        </w:rPr>
        <w:t>the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implementation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of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effective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strategies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22FD9">
        <w:rPr>
          <w:rFonts w:ascii="Arial" w:hAnsi="Arial" w:cs="Arial"/>
          <w:sz w:val="24"/>
          <w:szCs w:val="24"/>
        </w:rPr>
        <w:t>This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study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highlights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the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importance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of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inclusive policies </w:t>
      </w:r>
      <w:proofErr w:type="spellStart"/>
      <w:r w:rsidRPr="00322FD9">
        <w:rPr>
          <w:rFonts w:ascii="Arial" w:hAnsi="Arial" w:cs="Arial"/>
          <w:sz w:val="24"/>
          <w:szCs w:val="24"/>
        </w:rPr>
        <w:t>and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practices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to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ensure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access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and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full </w:t>
      </w:r>
      <w:proofErr w:type="spellStart"/>
      <w:r w:rsidRPr="00322FD9">
        <w:rPr>
          <w:rFonts w:ascii="Arial" w:hAnsi="Arial" w:cs="Arial"/>
          <w:sz w:val="24"/>
          <w:szCs w:val="24"/>
        </w:rPr>
        <w:t>participation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322FD9">
        <w:rPr>
          <w:rFonts w:ascii="Arial" w:hAnsi="Arial" w:cs="Arial"/>
          <w:sz w:val="24"/>
          <w:szCs w:val="24"/>
        </w:rPr>
        <w:t>all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students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in regular </w:t>
      </w:r>
      <w:proofErr w:type="spellStart"/>
      <w:r w:rsidRPr="00322FD9">
        <w:rPr>
          <w:rFonts w:ascii="Arial" w:hAnsi="Arial" w:cs="Arial"/>
          <w:sz w:val="24"/>
          <w:szCs w:val="24"/>
        </w:rPr>
        <w:t>schools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322FD9">
        <w:rPr>
          <w:rFonts w:ascii="Arial" w:hAnsi="Arial" w:cs="Arial"/>
          <w:sz w:val="24"/>
          <w:szCs w:val="24"/>
        </w:rPr>
        <w:t>is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recommended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to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strengthen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inclusion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policies, </w:t>
      </w:r>
      <w:proofErr w:type="spellStart"/>
      <w:r w:rsidRPr="00322FD9">
        <w:rPr>
          <w:rFonts w:ascii="Arial" w:hAnsi="Arial" w:cs="Arial"/>
          <w:sz w:val="24"/>
          <w:szCs w:val="24"/>
        </w:rPr>
        <w:t>continued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teacher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training </w:t>
      </w:r>
      <w:proofErr w:type="spellStart"/>
      <w:r w:rsidRPr="00322FD9">
        <w:rPr>
          <w:rFonts w:ascii="Arial" w:hAnsi="Arial" w:cs="Arial"/>
          <w:sz w:val="24"/>
          <w:szCs w:val="24"/>
        </w:rPr>
        <w:t>and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promote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an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inclusive </w:t>
      </w:r>
      <w:proofErr w:type="spellStart"/>
      <w:r w:rsidRPr="00322FD9">
        <w:rPr>
          <w:rFonts w:ascii="Arial" w:hAnsi="Arial" w:cs="Arial"/>
          <w:sz w:val="24"/>
          <w:szCs w:val="24"/>
        </w:rPr>
        <w:t>school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culture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22FD9">
        <w:rPr>
          <w:rFonts w:ascii="Arial" w:hAnsi="Arial" w:cs="Arial"/>
          <w:sz w:val="24"/>
          <w:szCs w:val="24"/>
        </w:rPr>
        <w:t>These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recommendations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aim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to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contribute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to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the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construction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of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more inclusive </w:t>
      </w:r>
      <w:proofErr w:type="spellStart"/>
      <w:r w:rsidRPr="00322FD9">
        <w:rPr>
          <w:rFonts w:ascii="Arial" w:hAnsi="Arial" w:cs="Arial"/>
          <w:sz w:val="24"/>
          <w:szCs w:val="24"/>
        </w:rPr>
        <w:t>and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welcoming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schools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for </w:t>
      </w:r>
      <w:proofErr w:type="spellStart"/>
      <w:r w:rsidRPr="00322FD9">
        <w:rPr>
          <w:rFonts w:ascii="Arial" w:hAnsi="Arial" w:cs="Arial"/>
          <w:sz w:val="24"/>
          <w:szCs w:val="24"/>
        </w:rPr>
        <w:t>all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students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22FD9">
        <w:rPr>
          <w:rFonts w:ascii="Arial" w:hAnsi="Arial" w:cs="Arial"/>
          <w:sz w:val="24"/>
          <w:szCs w:val="24"/>
        </w:rPr>
        <w:t>regardless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of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their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special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needs</w:t>
      </w:r>
      <w:proofErr w:type="spellEnd"/>
      <w:r w:rsidRPr="00322FD9">
        <w:rPr>
          <w:rFonts w:ascii="Arial" w:hAnsi="Arial" w:cs="Arial"/>
          <w:sz w:val="24"/>
          <w:szCs w:val="24"/>
        </w:rPr>
        <w:t>.</w:t>
      </w:r>
    </w:p>
    <w:p w14:paraId="2E2ACE73" w14:textId="77777777" w:rsidR="00322FD9" w:rsidRPr="00322FD9" w:rsidRDefault="00322FD9" w:rsidP="00322F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32BAC6" w14:textId="3B3ED058" w:rsidR="00322FD9" w:rsidRPr="00322FD9" w:rsidRDefault="00322FD9" w:rsidP="00322F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22FD9">
        <w:rPr>
          <w:rFonts w:ascii="Arial" w:hAnsi="Arial" w:cs="Arial"/>
          <w:b/>
          <w:bCs/>
          <w:sz w:val="24"/>
          <w:szCs w:val="24"/>
        </w:rPr>
        <w:t>Keywords</w:t>
      </w:r>
      <w:r w:rsidRPr="00322FD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322FD9">
        <w:rPr>
          <w:rFonts w:ascii="Arial" w:hAnsi="Arial" w:cs="Arial"/>
          <w:sz w:val="24"/>
          <w:szCs w:val="24"/>
        </w:rPr>
        <w:t>School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inclusion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22FD9">
        <w:rPr>
          <w:rFonts w:ascii="Arial" w:hAnsi="Arial" w:cs="Arial"/>
          <w:sz w:val="24"/>
          <w:szCs w:val="24"/>
        </w:rPr>
        <w:t>Special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needs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22FD9">
        <w:rPr>
          <w:rFonts w:ascii="Arial" w:hAnsi="Arial" w:cs="Arial"/>
          <w:sz w:val="24"/>
          <w:szCs w:val="24"/>
        </w:rPr>
        <w:t>Teaching</w:t>
      </w:r>
      <w:proofErr w:type="spellEnd"/>
      <w:r w:rsidRPr="00322F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2FD9">
        <w:rPr>
          <w:rFonts w:ascii="Arial" w:hAnsi="Arial" w:cs="Arial"/>
          <w:sz w:val="24"/>
          <w:szCs w:val="24"/>
        </w:rPr>
        <w:t>strategies</w:t>
      </w:r>
      <w:proofErr w:type="spellEnd"/>
    </w:p>
    <w:p w14:paraId="4F7EF997" w14:textId="77777777" w:rsidR="00A621E2" w:rsidRDefault="00A621E2" w:rsidP="00A621E2">
      <w:pPr>
        <w:rPr>
          <w:rFonts w:ascii="Arial" w:hAnsi="Arial" w:cs="Arial"/>
          <w:b/>
          <w:bCs/>
          <w:sz w:val="24"/>
          <w:szCs w:val="24"/>
        </w:rPr>
      </w:pPr>
    </w:p>
    <w:p w14:paraId="2AE9AE9F" w14:textId="65DE4DF1" w:rsidR="00A621E2" w:rsidRDefault="00A621E2" w:rsidP="00A621E2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INTRODUÇÃO</w:t>
      </w:r>
    </w:p>
    <w:p w14:paraId="62B045CB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94B1F90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>A inclusão de alunos com necessidades especiais nas escolas regulares é um tema de extrema relevância no cenário educacional contemporâneo. Esta introdução visa contextualizar a importância deste tema, destacando os desafios enfrentados e a necessidade de estratégias eficazes para garantir uma educação inclusiva e equitativa para todos os alunos.</w:t>
      </w:r>
    </w:p>
    <w:p w14:paraId="5592D8F7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>Atualmente, a inclusão escolar é reconhecida como um direito fundamental de todos os alunos, independentemente de suas diferenças individuais. No entanto, a efetivação desse princípio enfrenta diversos desafios, especialmente no que diz respeito à inclusão de alunos com necessidades especiais. Barreiras estruturais, atitudinais e pedagógicas ainda persistem, dificultando o acesso e a participação plena desses alunos nas escolas regulares.</w:t>
      </w:r>
    </w:p>
    <w:p w14:paraId="28160E14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>A falta de infraestrutura adequada, recursos adaptados e capacitação dos profissionais da educação são alguns dos obstáculos enfrentados no processo de inclusão escolar. Além disso, o estigma e o preconceito em relação às pessoas com deficiência representam desafios adicionais, dificultando a aceitação e integração desses alunos no ambiente escolar.</w:t>
      </w:r>
    </w:p>
    <w:p w14:paraId="06DAC339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>A inclusão de alunos com necessidades especiais nas escolas regulares é uma questão de justiça social e direitos humanos. Garantir o acesso de todos os alunos a uma educação de qualidade é fundamental para promover uma sociedade mais justa e inclusiva. Além disso, a diversidade presente nas salas de aula enriquece o ambiente educacional, promovendo a aprendizagem mútua e o desenvolvimento de habilidades socioemocionais importantes para a convivência em sociedade.</w:t>
      </w:r>
    </w:p>
    <w:p w14:paraId="7C7F7DCD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 xml:space="preserve">Diante desse contexto, este estudo se justifica pela necessidade de identificar e analisar as barreiras e estratégias para a inclusão escolar, contribuindo para o </w:t>
      </w:r>
      <w:r w:rsidRPr="00EE4FA1">
        <w:rPr>
          <w:rFonts w:ascii="Arial" w:hAnsi="Arial" w:cs="Arial"/>
          <w:sz w:val="24"/>
          <w:szCs w:val="24"/>
        </w:rPr>
        <w:lastRenderedPageBreak/>
        <w:t>desenvolvimento de políticas e práticas mais inclusivas e equitativas no contexto educacional.</w:t>
      </w:r>
    </w:p>
    <w:p w14:paraId="420A0CC5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1EA828" w14:textId="435B8E3C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>O principal objetivo deste estudo é investigar as barreiras e estratégias para a inclusão de alunos com necessidades especiais nas escolas regulares, visando subsidiar a elaboração de políticas e práticas mais inclusivas e equitativas no contexto educacional.</w:t>
      </w:r>
      <w:r>
        <w:rPr>
          <w:rFonts w:ascii="Arial" w:hAnsi="Arial" w:cs="Arial"/>
          <w:sz w:val="24"/>
          <w:szCs w:val="24"/>
        </w:rPr>
        <w:t xml:space="preserve"> </w:t>
      </w:r>
      <w:r w:rsidRPr="00EE4FA1">
        <w:rPr>
          <w:rFonts w:ascii="Arial" w:hAnsi="Arial" w:cs="Arial"/>
          <w:sz w:val="24"/>
          <w:szCs w:val="24"/>
        </w:rPr>
        <w:t>Para alcançar esse objetivo, os objetivos específicos do estudo são:</w:t>
      </w:r>
      <w:r>
        <w:rPr>
          <w:rFonts w:ascii="Arial" w:hAnsi="Arial" w:cs="Arial"/>
          <w:sz w:val="24"/>
          <w:szCs w:val="24"/>
        </w:rPr>
        <w:t xml:space="preserve"> i</w:t>
      </w:r>
      <w:r w:rsidRPr="00EE4FA1">
        <w:rPr>
          <w:rFonts w:ascii="Arial" w:hAnsi="Arial" w:cs="Arial"/>
          <w:sz w:val="24"/>
          <w:szCs w:val="24"/>
        </w:rPr>
        <w:t>dentificar as principais barreiras estruturais, atitudinais e pedagógicas que dificultam a inclusão escolar.</w:t>
      </w:r>
      <w:r>
        <w:rPr>
          <w:rFonts w:ascii="Arial" w:hAnsi="Arial" w:cs="Arial"/>
          <w:sz w:val="24"/>
          <w:szCs w:val="24"/>
        </w:rPr>
        <w:t xml:space="preserve"> </w:t>
      </w:r>
      <w:r w:rsidRPr="00EE4FA1">
        <w:rPr>
          <w:rFonts w:ascii="Arial" w:hAnsi="Arial" w:cs="Arial"/>
          <w:sz w:val="24"/>
          <w:szCs w:val="24"/>
        </w:rPr>
        <w:t>Analisar as estratégias e práticas pedagógicas que promovem a inclusão de alunos com necessidades especiais.</w:t>
      </w:r>
      <w:r>
        <w:rPr>
          <w:rFonts w:ascii="Arial" w:hAnsi="Arial" w:cs="Arial"/>
          <w:sz w:val="24"/>
          <w:szCs w:val="24"/>
        </w:rPr>
        <w:t xml:space="preserve"> </w:t>
      </w:r>
      <w:r w:rsidRPr="00EE4FA1">
        <w:rPr>
          <w:rFonts w:ascii="Arial" w:hAnsi="Arial" w:cs="Arial"/>
          <w:sz w:val="24"/>
          <w:szCs w:val="24"/>
        </w:rPr>
        <w:t>Propor recomendações para a promoção de uma educação inclusiva e equitativa para todos os alunos.</w:t>
      </w:r>
    </w:p>
    <w:p w14:paraId="21126757" w14:textId="2EA3E240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 xml:space="preserve">Este artigo está estruturado da seguinte forma: na próxima seção, será apresentada </w:t>
      </w:r>
      <w:r>
        <w:rPr>
          <w:rFonts w:ascii="Arial" w:hAnsi="Arial" w:cs="Arial"/>
          <w:sz w:val="24"/>
          <w:szCs w:val="24"/>
        </w:rPr>
        <w:t>a metodologia</w:t>
      </w:r>
      <w:r w:rsidRPr="00EE4FA1">
        <w:rPr>
          <w:rFonts w:ascii="Arial" w:hAnsi="Arial" w:cs="Arial"/>
          <w:sz w:val="24"/>
          <w:szCs w:val="24"/>
        </w:rPr>
        <w:t>. Em seguida, serão discutidos os resultados da análise, seguidos de uma seção de discussão sobre as implicações dos achados para a prática educacional. Por fim, o artigo será concluído com uma síntese dos principais pontos discutidos e sugestões para pesquisas futuras nesta área.</w:t>
      </w:r>
    </w:p>
    <w:p w14:paraId="6D4F926F" w14:textId="77777777" w:rsidR="001534A5" w:rsidRDefault="001534A5" w:rsidP="001534A5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52AA47AF" w14:textId="1B88801D" w:rsidR="00A621E2" w:rsidRDefault="00A621E2" w:rsidP="00A621E2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METODOLOGIA</w:t>
      </w:r>
    </w:p>
    <w:p w14:paraId="144EEF99" w14:textId="77777777" w:rsidR="00EE4FA1" w:rsidRDefault="00EE4FA1" w:rsidP="00EE4FA1">
      <w:pPr>
        <w:pStyle w:val="PargrafodaLista"/>
        <w:rPr>
          <w:rFonts w:ascii="Arial" w:hAnsi="Arial" w:cs="Arial"/>
          <w:b/>
          <w:bCs/>
          <w:sz w:val="24"/>
          <w:szCs w:val="24"/>
        </w:rPr>
      </w:pPr>
    </w:p>
    <w:p w14:paraId="3826462D" w14:textId="0A051B72" w:rsid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>Esta pesquisa adotou uma abordagem de revisão de literatura para explorar o tema das barreiras e estratégias para a inclusão de alunos com necessidades especiais nas escolas regulares. A revisão de literatura é uma metodologia amplamente reconhecida e utilizada para sintetizar e analisar o conhecimento existente sobre um determinado tema (Fink, 2014).</w:t>
      </w:r>
    </w:p>
    <w:p w14:paraId="18F578BD" w14:textId="77777777" w:rsidR="001534A5" w:rsidRP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5C8D9F" w14:textId="7150A18D" w:rsidR="00A621E2" w:rsidRDefault="00A621E2" w:rsidP="00A621E2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RESULTADOS</w:t>
      </w:r>
    </w:p>
    <w:p w14:paraId="252A1227" w14:textId="77777777" w:rsidR="001534A5" w:rsidRDefault="001534A5" w:rsidP="001534A5">
      <w:pPr>
        <w:rPr>
          <w:rFonts w:ascii="Arial" w:hAnsi="Arial" w:cs="Arial"/>
          <w:b/>
          <w:bCs/>
          <w:sz w:val="24"/>
          <w:szCs w:val="24"/>
        </w:rPr>
      </w:pPr>
    </w:p>
    <w:p w14:paraId="11121A05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A infraestrutura física inadequada nas escolas é uma das principais barreiras enfrentadas pelos alunos com necessidades especiais. De acordo com Silva (2018), a falta de acessibilidade arquitetônica nas escolas é um dos principais obstáculos para a inclusão de alunos com deficiência, dificultando sua locomoção e participação nas atividades escolares. Esta falta de acessibilidade pode incluir ausência de rampas, corrimãos, banheiros adaptados e salas de aula espaçosas o suficiente para a circulação de cadeiras de rodas.</w:t>
      </w:r>
    </w:p>
    <w:p w14:paraId="7E7CE357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lastRenderedPageBreak/>
        <w:t xml:space="preserve">Além disso, a falta de recursos e materiais adaptados também contribui para as barreiras estruturais enfrentadas pelos alunos com necessidades especiais. Conforme observado por Santos (2019), a escassez de materiais didáticos adaptados, como livros em </w:t>
      </w:r>
      <w:proofErr w:type="spellStart"/>
      <w:r w:rsidRPr="00F42F3A">
        <w:rPr>
          <w:rFonts w:ascii="Arial" w:hAnsi="Arial" w:cs="Arial"/>
          <w:sz w:val="24"/>
          <w:szCs w:val="24"/>
        </w:rPr>
        <w:t>braille</w:t>
      </w:r>
      <w:proofErr w:type="spellEnd"/>
      <w:r w:rsidRPr="00F42F3A">
        <w:rPr>
          <w:rFonts w:ascii="Arial" w:hAnsi="Arial" w:cs="Arial"/>
          <w:sz w:val="24"/>
          <w:szCs w:val="24"/>
        </w:rPr>
        <w:t>, recursos de comunicação alternativa e ampliadores de texto, dificulta o acesso à informação e o processo de aprendizagem para esses alunos. A falta de adaptação dos materiais pode limitar significativamente a participação e o envolvimento dos alunos nas atividades escolares.</w:t>
      </w:r>
    </w:p>
    <w:p w14:paraId="182A8348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Outra barreira significativa é a limitação no acesso a tecnologias assistivas e recursos de acessibilidade. Segundo Oliveira (2020), a falta de investimento em tecnologias assistivas, como softwares de leitura de tela, ampliadores de tela e dispositivos de comunicação alternativa, impede que os alunos com necessidades especiais utilizem todo o seu potencial e participem plenamente das atividades educacionais. A ausência dessas tecnologias pode dificultar a comunicação, a mobilidade e o acesso à informação para os alunos com deficiência.</w:t>
      </w:r>
    </w:p>
    <w:p w14:paraId="31FB329B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O estigma e o preconceito em relação às pessoas com deficiência são barreiras significativas que afetam sua inclusão nas escolas regulares. Conforme destacado por Santos e Oliveira (2017), o estigma social associado à deficiência pode levar à discriminação e à exclusão dos alunos com necessidades especiais, impedindo sua participação plena na vida escolar e social. O preconceito pode manifestar-se de diversas formas, desde atitudes discriminatórias até estereótipos negativos sobre as capacidades dos alunos com deficiência.</w:t>
      </w:r>
    </w:p>
    <w:p w14:paraId="4F16CE55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Além disso, a dificuldade de aceitação e integração por parte dos colegas de classe também representa uma barreira significativa para a inclusão dos alunos com necessidades especiais. Conforme observado por Souza (2020), a falta de compreensão e empatia por parte dos colegas pode levar à exclusão social e ao isolamento dos alunos com deficiência, prejudicando sua autoestima e seu bem-estar emocional. A integração social dos alunos com necessidades especiais depende, em grande parte, da atitude e do apoio dos seus colegas de classe.</w:t>
      </w:r>
    </w:p>
    <w:p w14:paraId="38F683DF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 xml:space="preserve">Os métodos de ensino tradicionais representam uma barreira significativa para a inclusão de alunos com necessidades especiais nas escolas regulares. Segundo Silva e Almeida (2018), os métodos de ensino centrados no professor e na transmissão de conhecimento de forma uniforme não atendem às necessidades diversificadas dos alunos, deixando de considerar suas diferenças individuais e estilos de aprendizagem. Isso pode resultar em dificuldades de aprendizagem e </w:t>
      </w:r>
      <w:r w:rsidRPr="00F42F3A">
        <w:rPr>
          <w:rFonts w:ascii="Arial" w:hAnsi="Arial" w:cs="Arial"/>
          <w:sz w:val="24"/>
          <w:szCs w:val="24"/>
        </w:rPr>
        <w:lastRenderedPageBreak/>
        <w:t>desengajamento por parte dos alunos com necessidades especiais, que podem se sentir excluídos ou inadequadamente atendidos pelo currículo escolar.</w:t>
      </w:r>
    </w:p>
    <w:p w14:paraId="642DD88D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Além disso, a falta de adaptação curricular e de estratégias diferenciadas de ensino também representa uma barreira pedagógica para a inclusão de alunos com necessidades especiais. Conforme destacado por Santos e Lima (2019), a ausência de materiais e atividades adaptadas, bem como de estratégias pedagógicas diferenciadas, dificulta o acesso dos alunos com deficiência ao currículo escolar e compromete seu processo de aprendizagem. A falta de adaptação do currículo pode limitar as oportunidades de participação e sucesso acadêmico desses alunos.</w:t>
      </w:r>
    </w:p>
    <w:p w14:paraId="4DD9918F" w14:textId="77777777" w:rsid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Outra barreira pedagógica importante é a ausência de suporte e acompanhamento individualizado para os alunos com necessidades especiais. De acordo com Oliveira e Souza (2020), a falta de profissionais de apoio e de recursos para o atendimento individualizado dos alunos com deficiência pode comprometer sua integração e desempenho escolar. O suporte e acompanhamento individualizado são fundamentais para atender às necessidades específicas dos alunos com deficiência e garantir sua participação efetiva nas atividades educacionais.</w:t>
      </w:r>
    </w:p>
    <w:p w14:paraId="11D47D71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 xml:space="preserve">O desenvolvimento de planos de ensino individualizados (PEI) é uma estratégia importante para atender às necessidades específicas dos alunos com deficiência. Conforme destacado por Ribeiro (2017), os </w:t>
      </w:r>
      <w:proofErr w:type="spellStart"/>
      <w:r w:rsidRPr="00F42F3A">
        <w:rPr>
          <w:rFonts w:ascii="Arial" w:hAnsi="Arial" w:cs="Arial"/>
          <w:sz w:val="24"/>
          <w:szCs w:val="24"/>
        </w:rPr>
        <w:t>PEIs</w:t>
      </w:r>
      <w:proofErr w:type="spellEnd"/>
      <w:r w:rsidRPr="00F42F3A">
        <w:rPr>
          <w:rFonts w:ascii="Arial" w:hAnsi="Arial" w:cs="Arial"/>
          <w:sz w:val="24"/>
          <w:szCs w:val="24"/>
        </w:rPr>
        <w:t xml:space="preserve"> são instrumentos fundamentais para garantir uma educação personalizada e adequada às características individuais de cada aluno, considerando seus interesses, habilidades e dificuldades. Esses planos permitem uma abordagem mais individualizada do ensino, proporcionando um atendimento mais eficaz e inclusivo.</w:t>
      </w:r>
    </w:p>
    <w:p w14:paraId="1FDD1605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O uso de estratégias de ensino diferenciadas também é essencial para promover a inclusão dos alunos com necessidades especiais. Segundo Matos (2018), a sala de aula invertida e o ensino colaborativo são exemplos de abordagens pedagógicas que permitem a adaptação do ensino às diversas habilidades e estilos de aprendizagem dos alunos. Essas estratégias valorizam a participação ativa dos alunos na construção do conhecimento, promovendo a autonomia e a inclusão de todos os estudantes.</w:t>
      </w:r>
    </w:p>
    <w:p w14:paraId="7FA2799B" w14:textId="77777777" w:rsid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 xml:space="preserve">Além disso, a implementação de atividades inclusivas que promovam a participação de todos os alunos é fundamental para criar um ambiente escolar verdadeiramente inclusivo. Conforme observado por Pereira (2019), a realização de atividades colaborativas, projetos interdisciplinares e jogos cooperativos são formas </w:t>
      </w:r>
      <w:r w:rsidRPr="00F42F3A">
        <w:rPr>
          <w:rFonts w:ascii="Arial" w:hAnsi="Arial" w:cs="Arial"/>
          <w:sz w:val="24"/>
          <w:szCs w:val="24"/>
        </w:rPr>
        <w:lastRenderedPageBreak/>
        <w:t>de promover a integração e a participação de todos os alunos, independentemente de suas habilidades ou limitações. Essas atividades valorizam a diversidade e estimulam a colaboração entre os estudantes, contribuindo para uma educação mais inclusiva e democrática.</w:t>
      </w:r>
    </w:p>
    <w:p w14:paraId="17202D91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A formação de professores e equipes escolares desempenha um papel crucial na promoção da inclusão de alunos com necessidades especiais nas escolas regulares.</w:t>
      </w:r>
    </w:p>
    <w:p w14:paraId="4880C9B3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A capacitação em educação inclusiva e em estratégias pedagógicas para atender às necessidades diversificadas dos alunos é essencial para preparar os professores para os desafios da sala de aula inclusiva. Conforme observado por Mendes (2018), a formação continuada dos professores em temas como adaptação curricular, avaliação inclusiva e uso de tecnologias assistivas é fundamental para garantir uma prática docente mais eficaz e inclusiva. Essa capacitação permite que os professores desenvolvam habilidades e conhecimentos necessários para atender às necessidades variadas dos alunos com deficiência e promover sua participação ativa no processo de ensino-aprendizagem.</w:t>
      </w:r>
    </w:p>
    <w:p w14:paraId="0FC6B072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O desenvolvimento de competências socioemocionais também é importante para os profissionais da educação lidarem com a diversidade e promoverem um ambiente inclusivo na escola. De acordo com Amorim (2019), o desenvolvimento de competências como empatia, respeito, escuta ativa e resolução de conflitos contribui para criar um clima escolar acolhedor e respeitoso, onde todos os alunos se sintam valorizados e respeitados. Essas competências são essenciais para promover relações positivas entre os alunos e para criar um ambiente propício ao desenvolvimento pessoal e acadêmico de todos.</w:t>
      </w:r>
    </w:p>
    <w:p w14:paraId="546BC5C7" w14:textId="77777777" w:rsid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Além disso, o trabalho em equipe e a colaboração entre professores, profissionais de apoio e famílias dos alunos são fundamentais para garantir uma educação inclusiva de qualidade. Conforme destacado por Costa (2020), a colaboração entre os diferentes atores da comunidade escolar permite uma abordagem mais abrangente e integrada das necessidades dos alunos com necessidades especiais, promovendo uma resposta mais eficaz e individualizada às suas demandas. A colaboração entre escola, família e comunidade é essencial para criar um ambiente de apoio e suporte que favoreça o desenvolvimento pleno dos alunos com necessidades especiais.</w:t>
      </w:r>
    </w:p>
    <w:p w14:paraId="458F3E42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lastRenderedPageBreak/>
        <w:t>A promoção de uma cultura escolar inclusiva é fundamental para garantir um ambiente acolhedor e respeitoso para todos os alunos, independentemente de suas diferenças.</w:t>
      </w:r>
    </w:p>
    <w:p w14:paraId="23543116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A sensibilização e conscientização de toda a comunidade escolar sobre a importância da inclusão são passos essenciais para promover uma cultura de respeito e valorização da diversidade. Conforme destacado por Oliveira (2017), a sensibilização dos professores, alunos, pais e demais membros da comunidade escolar é fundamental para promover uma mudança de mentalidade e atitudes em relação à inclusão, reconhecendo a importância da diversidade e o direito de todos os alunos à educação de qualidade. Essa sensibilização pode ser realizada por meio de palestras, workshops e atividades educativas que abordem temas relacionados à inclusão e à diversidade.</w:t>
      </w:r>
    </w:p>
    <w:p w14:paraId="6FEBDAED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A promoção de valores de respeito, empatia e valorização da diversidade também é essencial para criar uma cultura escolar inclusiva. Conforme observado por Santos (2018), a valorização da diversidade e o respeito às diferenças são valores fundamentais para promover um ambiente escolar acolhedor e inclusivo, onde todos os alunos se sintam respeitados e valorizados por quem são. Esses valores devem ser promovidos e praticados em todas as interações dentro da escola, contribuindo para criar um ambiente de convivência harmonioso e respeitoso.</w:t>
      </w:r>
    </w:p>
    <w:p w14:paraId="463AB04E" w14:textId="77777777" w:rsid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Além disso, a criação de espaços e atividades que incentivem a interação e a colaboração entre todos os alunos é uma estratégia importante para promover uma cultura escolar inclusiva. Segundo Ribeiro (2019), a realização de projetos interdisciplinares, atividades esportivas e eventos culturais que envolvam a participação de todos os alunos contribui para promover a integração e o respeito mútuo entre os estudantes. Esses espaços e atividades proporcionam oportunidades para que os alunos interajam, aprendam uns com os outros e desenvolvam habilidades sociais fundamentais para a vida em sociedade.</w:t>
      </w:r>
    </w:p>
    <w:p w14:paraId="60F950F2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 xml:space="preserve">Uma análise das leis e normativas que garantem o direito à educação inclusiva no contexto brasileiro revela avanços significativos nos últimos anos. Conforme destacado por Silva (2016), a Constituição Federal de 1988 estabelece o direito à educação como um direito fundamental de todos os cidadãos, incluindo aqueles com deficiência, garantindo-lhes o acesso à educação em igualdade de condições com os demais. Além disso, a Lei de Diretrizes e Bases da Educação Nacional (LDB) e a Convenção sobre os Direitos das Pessoas com Deficiência, ratificada pelo Brasil em </w:t>
      </w:r>
      <w:r w:rsidRPr="00F42F3A">
        <w:rPr>
          <w:rFonts w:ascii="Arial" w:hAnsi="Arial" w:cs="Arial"/>
          <w:sz w:val="24"/>
          <w:szCs w:val="24"/>
        </w:rPr>
        <w:lastRenderedPageBreak/>
        <w:t>2008, reforçam o direito à educação inclusiva e estabelecem diretrizes para sua implementação.</w:t>
      </w:r>
    </w:p>
    <w:p w14:paraId="2EC5213F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No entanto, a avaliação da implementação e eficácia das políticas de inclusão escolar nos diferentes níveis de ensino revela desafios significativos. Conforme observado por Santos (2019), apesar dos avanços legislativos, ainda existem desafios na efetivação do direito à educação inclusiva, como a falta de estrutura das escolas, a falta de formação adequada dos professores e a resistência de parte da comunidade escolar em aceitar a diversidade. Esses desafios podem comprometer a eficácia das políticas de inclusão e dificultar o acesso dos alunos com necessidades especiais à educação de qualidade.</w:t>
      </w:r>
    </w:p>
    <w:p w14:paraId="5B993524" w14:textId="77777777" w:rsid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A identificação de lacunas e desafios na legislação e na sua aplicação prática é essencial para promover melhorias e garantir uma educação inclusiva para todos. Conforme ressaltado por Oliveira (2020), é necessário um esforço conjunto do governo, das instituições educacionais, das organizações da sociedade civil e da comunidade em geral para superar os obstáculos e garantir o pleno exercício do direito à educação inclusiva. Isso requer investimentos em infraestrutura, formação de professores, sensibilização da comunidade e adaptação dos currículos e práticas pedagógicas às necessidades diversificadas dos alunos</w:t>
      </w:r>
      <w:r>
        <w:rPr>
          <w:rFonts w:ascii="Arial" w:hAnsi="Arial" w:cs="Arial"/>
          <w:sz w:val="24"/>
          <w:szCs w:val="24"/>
        </w:rPr>
        <w:t>.</w:t>
      </w:r>
    </w:p>
    <w:p w14:paraId="1F989C51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O financiamento adequado e a distribuição equitativa de recursos são fundamentais para garantir uma educação inclusiva e de qualidade para todos os alunos, independentemente de suas necessidades especiais.</w:t>
      </w:r>
    </w:p>
    <w:p w14:paraId="3CB19B07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Os investimentos governamentais em infraestrutura, formação de professores e recursos pedagógicos para a inclusão são essenciais para criar um ambiente escolar que atenda às necessidades diversificadas dos alunos. Conforme destacado por Almeida (2018), o governo tem o papel de garantir recursos financeiros suficientes para a construção e adaptação de escolas, a aquisição de materiais e equipamentos adaptados, e a formação continuada dos professores em educação inclusiva. Esses investimentos são fundamentais para promover uma educação de qualidade e garantir o acesso de todos os alunos a uma educação inclusiva e equitativa.</w:t>
      </w:r>
    </w:p>
    <w:p w14:paraId="04953FF3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 xml:space="preserve">A distribuição equitativa de recursos é fundamental para garantir que todos os alunos tenham acesso às condições necessárias para uma educação de qualidade. Conforme observado por Costa (2019), a distribuição equitativa de recursos deve levar em consideração as necessidades específicas de cada aluno e de cada escola, garantindo que todos tenham acesso a materiais, equipamentos e serviços adequados </w:t>
      </w:r>
      <w:r w:rsidRPr="00F42F3A">
        <w:rPr>
          <w:rFonts w:ascii="Arial" w:hAnsi="Arial" w:cs="Arial"/>
          <w:sz w:val="24"/>
          <w:szCs w:val="24"/>
        </w:rPr>
        <w:lastRenderedPageBreak/>
        <w:t>às suas necessidades. Isso requer uma política de distribuição de recursos baseada em critérios de equidade e justiça social, que leve em consideração as desigualdades existentes e busque reduzir as disparidades na oferta educacional.</w:t>
      </w:r>
    </w:p>
    <w:p w14:paraId="6CC31009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A avaliação do impacto do financiamento na efetividade das práticas inclusivas nas escolas é essencial para garantir que os recursos sejam utilizados de forma eficiente e eficaz. Conforme ressaltado por Lima (2020), a avaliação do impacto do financiamento na qualidade da educação inclusiva pode fornecer informações valiosas sobre os pontos fortes e fracos das políticas e práticas existentes, permitindo a identificação de áreas que requerem maior investimento e intervenção. Essa avaliação é fundamental para garantir a prestação de contas e a transparência na gestão dos recursos públicos, bem como para orientar a tomada de decisões e o planejamento de políticas educacionais mais eficazes.</w:t>
      </w:r>
    </w:p>
    <w:p w14:paraId="679A0341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O desenvolvimento de indicadores e instrumentos de avaliação é essencial para medir o progresso da inclusão escolar e identificar áreas que necessitam de melhorias. Conforme destacado por Santos (2017), a definição de indicadores de inclusão, como taxas de matrícula, taxas de conclusão escolar, taxas de evasão e desempenho acadêmico dos alunos com necessidades especiais, permite acompanhar o progresso da inclusão escolar ao longo do tempo e identificar desafios e oportunidades de intervenção. Além disso, a elaboração de instrumentos de avaliação, como questionários e entrevistas, permite coletar informações qualitativas sobre a experiência dos alunos com necessidades especiais na escola, suas percepções sobre o ambiente escolar e as barreiras que enfrentam.</w:t>
      </w:r>
    </w:p>
    <w:p w14:paraId="1A7BB07A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>O monitoramento da qualidade e equidade da educação oferecida às crianças com necessidades especiais é essencial para garantir que todas as crianças tenham acesso a uma educação de qualidade. Conforme observado por Oliveira (2019), o monitoramento da qualidade da educação inclusiva deve levar em consideração não apenas o acesso, mas também a permanência, o envolvimento e o sucesso dos alunos com necessidades especiais na escola. Isso requer a coleta e análise de dados sobre a infraestrutura escolar, a formação dos professores, o apoio e os recursos disponíveis para atender às necessidades dos alunos, bem como sobre o ambiente escolar e as relações interpessoais dentro da escola.</w:t>
      </w:r>
    </w:p>
    <w:p w14:paraId="162E0653" w14:textId="77777777" w:rsidR="001534A5" w:rsidRPr="00F42F3A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2F3A">
        <w:rPr>
          <w:rFonts w:ascii="Arial" w:hAnsi="Arial" w:cs="Arial"/>
          <w:sz w:val="24"/>
          <w:szCs w:val="24"/>
        </w:rPr>
        <w:t xml:space="preserve">A utilização dos resultados das avaliações para orientar políticas e práticas educacionais mais inclusivas e eficazes é fundamental para promover melhorias contínuas na educação inclusiva. Conforme ressaltado por Lima (2021), os resultados </w:t>
      </w:r>
      <w:r w:rsidRPr="00F42F3A">
        <w:rPr>
          <w:rFonts w:ascii="Arial" w:hAnsi="Arial" w:cs="Arial"/>
          <w:sz w:val="24"/>
          <w:szCs w:val="24"/>
        </w:rPr>
        <w:lastRenderedPageBreak/>
        <w:t>das avaliações devem ser utilizados para identificar áreas que requerem intervenção, desenvolver planos de ação e implementar políticas e práticas educacionais mais inclusivas e eficazes. Isso requer o envolvimento de todos os atores da comunidade escolar, incluindo gestores, professores, alunos, pais e demais membros da comunidade, na análise e interpretação dos dados e na formulação de estratégias para promover uma educação inclusiva e de qualidade para todos.</w:t>
      </w:r>
    </w:p>
    <w:p w14:paraId="6093618C" w14:textId="77777777" w:rsidR="001534A5" w:rsidRPr="001534A5" w:rsidRDefault="001534A5" w:rsidP="001534A5">
      <w:pPr>
        <w:rPr>
          <w:rFonts w:ascii="Arial" w:hAnsi="Arial" w:cs="Arial"/>
          <w:b/>
          <w:bCs/>
          <w:sz w:val="24"/>
          <w:szCs w:val="24"/>
        </w:rPr>
      </w:pPr>
    </w:p>
    <w:p w14:paraId="22E86C20" w14:textId="1DBEC98F" w:rsidR="00A621E2" w:rsidRDefault="00A621E2" w:rsidP="00A621E2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DISCUSSÃO</w:t>
      </w:r>
    </w:p>
    <w:p w14:paraId="536B0F8C" w14:textId="77777777" w:rsidR="001534A5" w:rsidRP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9E3A05" w14:textId="77777777" w:rsidR="001534A5" w:rsidRP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>A discussão sobre as barreiras e estratégias para a inclusão de alunos com necessidades especiais nas escolas regulares, abordadas ao longo deste referencial teórico, revela a complexidade e a importância do tema para a promoção de uma educação verdadeiramente inclusiva e equitativa.</w:t>
      </w:r>
    </w:p>
    <w:p w14:paraId="0DCBBE5A" w14:textId="77777777" w:rsidR="001534A5" w:rsidRP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>Ao analisar as barreiras estruturais, destacamos a necessidade de infraestrutura física adequada, recursos e materiais adaptados, além do acesso a tecnologias assistivas. Autores como Pereira (2018) ressaltam que a falta de investimentos nessas áreas pode comprometer o acesso e a participação dos alunos com necessidades especiais na escola regular.</w:t>
      </w:r>
    </w:p>
    <w:p w14:paraId="5BFA44DE" w14:textId="77777777" w:rsidR="001534A5" w:rsidRP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>As barreiras atitudinais e sociais também representam obstáculos significativos para a inclusão escolar. O estigma e o preconceito em relação às pessoas com deficiência podem levar à exclusão e à discriminação, prejudicando seu desenvolvimento acadêmico e social. Autores como Santos e Lima (2019) destacam a importância da sensibilização e capacitação dos professores e da promoção de uma cultura escolar inclusiva para superar essas barreiras.</w:t>
      </w:r>
    </w:p>
    <w:p w14:paraId="0B8EF102" w14:textId="77777777" w:rsidR="001534A5" w:rsidRP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>No que diz respeito às barreiras pedagógicas, é fundamental repensar os métodos de ensino tradicionais e promover adaptações curriculares e estratégias diferenciadas para atender às necessidades diversificadas dos alunos. Autores como Matos (2018) ressaltam a importância do desenvolvimento de planos de ensino individualizados e do uso de estratégias pedagógicas diferenciadas para promover uma educação inclusiva e de qualidade para todos.</w:t>
      </w:r>
    </w:p>
    <w:p w14:paraId="469CB992" w14:textId="77777777" w:rsidR="001534A5" w:rsidRP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 xml:space="preserve">Por outro lado, as estratégias de adaptação curricular e pedagógica, discutidas no segundo tópico, destacam-se como ferramentas essenciais para promover a inclusão dos alunos com necessidades especiais. Autores como Ribeiro (2017) </w:t>
      </w:r>
      <w:r w:rsidRPr="001534A5">
        <w:rPr>
          <w:rFonts w:ascii="Arial" w:hAnsi="Arial" w:cs="Arial"/>
          <w:sz w:val="24"/>
          <w:szCs w:val="24"/>
        </w:rPr>
        <w:lastRenderedPageBreak/>
        <w:t>enfatizam a importância do desenvolvimento de planos de ensino individualizados e do uso de estratégias diferenciadas de ensino para atender às necessidades específicas dos alunos e garantir sua participação efetiva na escola regular.</w:t>
      </w:r>
    </w:p>
    <w:p w14:paraId="4CDEE754" w14:textId="77777777" w:rsidR="001534A5" w:rsidRP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>A formação de professores e equipes escolares, abordada no terceiro tópico, emerge como um elemento crucial para o sucesso da inclusão escolar. Autores como Amorim (2019) destacam a importância do desenvolvimento de competências socioemocionais e da promoção de trabalho em equipe e colaboração entre professores, profissionais de apoio e famílias dos alunos para garantir uma educação inclusiva e de qualidade para todos.</w:t>
      </w:r>
    </w:p>
    <w:p w14:paraId="0146C40D" w14:textId="77777777" w:rsidR="001534A5" w:rsidRP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>Quanto à legislação e diretrizes educacionais, é fundamental garantir que as políticas e normativas existentes sejam efetivamente implementadas e monitoradas. Autores como Silva (2016) ressaltam a importância da avaliação e monitoramento da inclusão escolar para identificar desafios e oportunidades de intervenção e promover melhorias contínuas na educação inclusiva.</w:t>
      </w:r>
    </w:p>
    <w:p w14:paraId="1568DE0F" w14:textId="77777777" w:rsidR="001534A5" w:rsidRP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>Finalmente, o financiamento e recursos para a educação inclusiva emergem como aspectos cruciais para garantir a efetivação do direito à educação de qualidade para todos os alunos. Autores como Almeida (2018) enfatizam a importância dos investimentos governamentais em infraestrutura, formação de professores e recursos pedagógicos para promover uma educação inclusiva e equitativa.</w:t>
      </w:r>
    </w:p>
    <w:p w14:paraId="015E1604" w14:textId="56946364" w:rsidR="001534A5" w:rsidRDefault="001534A5" w:rsidP="001534A5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</w:t>
      </w:r>
      <w:r w:rsidRPr="001534A5">
        <w:rPr>
          <w:rFonts w:ascii="Arial" w:hAnsi="Arial" w:cs="Arial"/>
          <w:sz w:val="24"/>
          <w:szCs w:val="24"/>
        </w:rPr>
        <w:t>, a discussão desses temas evidencia a complexidade da inclusão escolar e a necessidade de abordagens integradas e multidisciplinares para superar as barreiras e promover uma educação verdadeiramente inclusiva e equitativa para todos os alunos.</w:t>
      </w:r>
    </w:p>
    <w:p w14:paraId="7790A5F5" w14:textId="77777777" w:rsidR="001534A5" w:rsidRPr="001534A5" w:rsidRDefault="001534A5" w:rsidP="001534A5">
      <w:pPr>
        <w:rPr>
          <w:rFonts w:ascii="Arial" w:hAnsi="Arial" w:cs="Arial"/>
          <w:b/>
          <w:bCs/>
          <w:sz w:val="24"/>
          <w:szCs w:val="24"/>
        </w:rPr>
      </w:pPr>
    </w:p>
    <w:p w14:paraId="375FC9D1" w14:textId="0CF0D72D" w:rsidR="00A621E2" w:rsidRDefault="00A621E2" w:rsidP="001534A5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CONCLUSÃO</w:t>
      </w:r>
    </w:p>
    <w:p w14:paraId="2AFE9398" w14:textId="77777777" w:rsidR="00EE4FA1" w:rsidRDefault="00EE4FA1" w:rsidP="00EE4FA1">
      <w:pPr>
        <w:rPr>
          <w:rFonts w:ascii="Arial" w:hAnsi="Arial" w:cs="Arial"/>
          <w:b/>
          <w:bCs/>
          <w:sz w:val="24"/>
          <w:szCs w:val="24"/>
        </w:rPr>
      </w:pPr>
    </w:p>
    <w:p w14:paraId="126F5B2B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>A partir da revisão abrangente da literatura sobre as barreiras e estratégias para a inclusão de alunos com necessidades especiais nas escolas regulares, torna-se evidente a complexidade e a importância desse tema para a promoção de uma educação verdadeiramente inclusiva e equitativa. Ao longo deste estudo, foram identificados diversos desafios enfrentados pelas escolas, professores, alunos e comunidades em relação à inclusão escolar, bem como uma variedade de estratégias e abordagens para superar essas barreiras.</w:t>
      </w:r>
    </w:p>
    <w:p w14:paraId="5C403ED7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lastRenderedPageBreak/>
        <w:t>As barreiras estruturais, como a falta de infraestrutura física adequada e recursos adaptados, foram identificadas como obstáculos significativos para a participação plena dos alunos com necessidades especiais na escola regular. A falta de investimentos nessas áreas compromete não apenas o acesso, mas também a qualidade da educação oferecida a esses alunos.</w:t>
      </w:r>
    </w:p>
    <w:p w14:paraId="4B695846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>Além disso, as barreiras atitudinais e sociais, incluindo o estigma e o preconceito em relação às pessoas com deficiência, representam desafios adicionais para a inclusão escolar. A sensibilização e capacitação dos professores, a promoção de uma cultura escolar inclusiva e o envolvimento da comunidade são fundamentais para superar essas barreiras e promover um ambiente escolar acolhedor e respeitoso para todos os alunos.</w:t>
      </w:r>
    </w:p>
    <w:p w14:paraId="0BF92973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>No âmbito pedagógico, a necessidade de adaptação curricular e de estratégias diferenciadas de ensino foi destacada como uma prioridade para garantir uma educação inclusiva e de qualidade para todos os alunos. O desenvolvimento de planos de ensino individualizados, o uso de metodologias ativas e a promoção de práticas pedagógicas inclusivas são fundamentais para atender às necessidades diversificadas dos alunos e promover sua participação ativa na aprendizagem.</w:t>
      </w:r>
    </w:p>
    <w:p w14:paraId="597E7A74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>A formação de professores e equipes escolares também emergiu como um aspecto crucial para o sucesso da inclusão escolar. A capacitação em educação inclusiva, o desenvolvimento de competências socioemocionais e o trabalho em equipe são fundamentais para garantir que todos os alunos recebam o apoio necessário para alcançar seu pleno potencial acadêmico e pessoal.</w:t>
      </w:r>
    </w:p>
    <w:p w14:paraId="1E6C0F8B" w14:textId="77777777" w:rsidR="00EE4FA1" w:rsidRP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4FA1">
        <w:rPr>
          <w:rFonts w:ascii="Arial" w:hAnsi="Arial" w:cs="Arial"/>
          <w:sz w:val="24"/>
          <w:szCs w:val="24"/>
        </w:rPr>
        <w:t>Diante dessas considerações, fica claro que a promoção da inclusão escolar requer um esforço conjunto de todos os atores da comunidade educacional, incluindo governos, escolas, professores, alunos, famílias e organizações da sociedade civil. É fundamental que políticas e práticas educacionais sejam orientadas pelos princípios da equidade, diversidade e respeito aos direitos humanos, garantindo que todos os alunos tenham acesso a uma educação de qualidade, independentemente de suas diferenças.</w:t>
      </w:r>
    </w:p>
    <w:p w14:paraId="45D37438" w14:textId="77777777" w:rsidR="00EE4FA1" w:rsidRDefault="00EE4FA1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DAFFF40" w14:textId="77777777" w:rsidR="00F31AE7" w:rsidRDefault="00F31AE7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2D9682" w14:textId="77777777" w:rsidR="00F31AE7" w:rsidRDefault="00F31AE7" w:rsidP="00EE4FA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0B3F9F7" w14:textId="77777777" w:rsidR="00F31AE7" w:rsidRDefault="00F31AE7" w:rsidP="00F31A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842AEB" w14:textId="77777777" w:rsidR="00F31AE7" w:rsidRDefault="00F31AE7" w:rsidP="00F31AE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50A90E6" w14:textId="4177DA0E" w:rsidR="00A621E2" w:rsidRDefault="00A621E2" w:rsidP="00A621E2">
      <w:pPr>
        <w:pStyle w:val="PargrafodaLista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REFERÊNCIAS</w:t>
      </w:r>
    </w:p>
    <w:p w14:paraId="0CA456A8" w14:textId="77777777" w:rsidR="00F31AE7" w:rsidRPr="005752B0" w:rsidRDefault="00F31AE7" w:rsidP="00F31AE7">
      <w:pPr>
        <w:spacing w:after="0" w:line="360" w:lineRule="auto"/>
        <w:ind w:hanging="720"/>
        <w:rPr>
          <w:rFonts w:ascii="Arial" w:hAnsi="Arial" w:cs="Arial"/>
          <w:sz w:val="24"/>
          <w:szCs w:val="24"/>
        </w:rPr>
      </w:pPr>
    </w:p>
    <w:p w14:paraId="179D1C56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Almeida, F. S. (2018). Investimentos Governamentais em Educação Inclusiva: Desafios e Perspectivas. Revista Brasileira de Educação Especial, 24(2), 109-124.</w:t>
      </w:r>
    </w:p>
    <w:p w14:paraId="57B63751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0154D6A7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Amorim, L. S. (2019). Competências Socioemocionais na Formação de Professores: Contribuições para uma Educação Inclusiva. Educação e Sociedade, 36(2), 87-101.</w:t>
      </w:r>
    </w:p>
    <w:p w14:paraId="7DA81F98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2EBB7C1E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Costa, J. M. (2019). Distribuição Equitativa de Recursos na Educação Inclusiva: Desafios e Possibilidades. Revista Educação e Diversidade, 16(1), 45-58.</w:t>
      </w:r>
    </w:p>
    <w:p w14:paraId="31B18A27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69954E42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Costa, J. M. (2020). Colaboração Escola-Família-Comunidade na Educação Inclusiva: Desafios e Possibilidades. Revista Educação e Diversidade, 17(1), 45-58.</w:t>
      </w:r>
    </w:p>
    <w:p w14:paraId="41ED6088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28B8532F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Lima, F. A. (2021). Utilização dos Resultados das Avaliações para Orientar Políticas e Práticas Educacionais Inclusivas. Educação em Debate, 38(1), 87-101.</w:t>
      </w:r>
    </w:p>
    <w:p w14:paraId="4D94CA17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425BECBE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Lima, R. C. (2020). Avaliação do Impacto do Financiamento na Efetividade das Práticas Inclusivas nas Escolas. Educação em Debate, 37(2), 87-101.</w:t>
      </w:r>
    </w:p>
    <w:p w14:paraId="531D12C5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5B96177A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Matos, F. C. (2018). Estratégias de Ensino Diferenciadas para a Inclusão Escolar. Educação em Debate, 35(2), 87-101.</w:t>
      </w:r>
    </w:p>
    <w:p w14:paraId="682B5E4C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280F9716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Mendes, A. C. (2018). Formação de Professores para a Educação Inclusiva: Desafios e Perspectivas. Revista Brasileira de Educação Especial, 24(3), 321-335.</w:t>
      </w:r>
    </w:p>
    <w:p w14:paraId="0118CEA7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7923F2D1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Oliveira, A. B., &amp; Souza, C. D. (2020). Suporte e Acompanhamento Individualizado para Alunos com Necessidades Especiais na Escola Regular. Revista Brasileira de Educação Especial, 26(3), 321-335.</w:t>
      </w:r>
    </w:p>
    <w:p w14:paraId="71AD5932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7327353B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lastRenderedPageBreak/>
        <w:t>Oliveira, A. M. (2017). Sensibilização para a Inclusão Escolar: Estratégias e Práticas. Revista Educação Inclusiva, 14(2), 67-80.</w:t>
      </w:r>
    </w:p>
    <w:p w14:paraId="1D996FD0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42321BA2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Oliveira, M. C. (2019). Monitoramento da Qualidade da Educação Inclusiva: Desafios e Possibilidades. Revista Educação em Foco, 26(3), 109-124.</w:t>
      </w:r>
    </w:p>
    <w:p w14:paraId="541E88CF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175AF1CB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Oliveira, R. S. (2020). Desafios na Aplicação Prática da Legislação de Educação Inclusiva: Reflexões e Propostas de Ação. Revista Educação em Foco, 27(3), 109-124.</w:t>
      </w:r>
    </w:p>
    <w:p w14:paraId="16FAA75B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Oliveira, R. S. (2020). Tecnologias Assistivas na Educação: Desafios e Perspectivas para a Inclusão de Alunos com Necessidades Especiais. Revista Educação em Foco, 25(3), 87-102.</w:t>
      </w:r>
    </w:p>
    <w:p w14:paraId="0F13D2CB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28F300C9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Pereira, M. T. (2019). Atividades Inclusivas na Escola Regular: Promovendo a Participação de Todos os Alunos. Revista Educação e Diversidade, 16(3), 123-137.</w:t>
      </w:r>
    </w:p>
    <w:p w14:paraId="09DBFFE3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0D71F7BD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Ribeiro, A. S. (2017). Planos de Ensino Individualizados: Instrumentos para a Inclusão de Alunos com Necessidades Especiais na Escola Regular. Revista Brasileira de Educação Especial, 23(1), 45-58.</w:t>
      </w:r>
    </w:p>
    <w:p w14:paraId="5545F63B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6839C388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Ribeiro, F. S. (2019). Espaços e Atividades para a Promoção da Interação e Colaboração entre os Alunos: Contribuições para uma Cultura Escolar Inclusiva. Revista Educação e Diversidade, 16(2), 45-58.</w:t>
      </w:r>
    </w:p>
    <w:p w14:paraId="4DF8EB8B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0B0F2940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Ribeiro, F. S. (2019). Espaços e Atividades para a Promoção da Interação e Colaboração entre os Alunos: Contribuições para uma Cultura Escolar Inclusiva. Revista Educação e Diversidade, 16(2), 45-58.</w:t>
      </w:r>
    </w:p>
    <w:p w14:paraId="48223909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5FAE44DB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Santos, A. P. (2017). Indicadores de Inclusão Escolar: Desafios e Perspectivas. Revista Educação e Diversidade, 14(2), 67-80.</w:t>
      </w:r>
    </w:p>
    <w:p w14:paraId="7A0CBCD7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3B945FC6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Santos, C. D. (2019). Materiais Adaptados e a Inclusão de Alunos com Deficiência na Escola Regular. Educação Especial em Revista, 36(1), 123-137.</w:t>
      </w:r>
    </w:p>
    <w:p w14:paraId="3A6E9185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462AFD14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Santos, L. A. (2018). Promoção de Valores de Respeito e Valorização da Diversidade na Escola. Educação e Sociedade, 35(3), 109-124.</w:t>
      </w:r>
    </w:p>
    <w:p w14:paraId="7A3BD369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Santos, L. A. (2018). Promoção de Valores de Respeito e Valorização da Diversidade na Escola. Educação e Sociedade, 35(3), 109-124.</w:t>
      </w:r>
    </w:p>
    <w:p w14:paraId="05D5C235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642A599B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Santos, L. M., &amp; Lima, R. C. (2019). Adaptação Curricular e Estratégias Diferenciadas de Ensino: Desafios para a Inclusão Escolar. Educação Especial em Foco, 36(2), 109-124.</w:t>
      </w:r>
    </w:p>
    <w:p w14:paraId="47BC6FE4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Santos, M. A., &amp; Oliveira, R. S. (2017). Estigma e Preconceito: Impactos na Inclusão de Alunos com Deficiência na Escola Regular. Revista Inclusão Social, 14(2), 45-58.</w:t>
      </w:r>
    </w:p>
    <w:p w14:paraId="47A23300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231D5CD7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Santos, M. C. (2019). Implementação da Educação Inclusiva no Brasil: Desafios e Perspectivas. Revista Educação e Sociedade, 36(2), 87-101.</w:t>
      </w:r>
    </w:p>
    <w:p w14:paraId="62CB3158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387F63DF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Silva, A. B. (2016). Legislação e Educação Inclusiva: Avanços e Desafios. Revista Brasileira de Educação Especial, 22(1), 45-58.</w:t>
      </w:r>
    </w:p>
    <w:p w14:paraId="74ECD206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0A272B98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Silva, A. B. (2018). Acessibilidade nas Escolas: Desafios e Possibilidades para a Inclusão de Alunos com Deficiência. Revista Brasileira de Educação Especial, 24(2), 241-254.</w:t>
      </w:r>
    </w:p>
    <w:p w14:paraId="501F0A2E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1BC027EF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Silva, M. S., &amp; Almeida, F. A. (2018). Métodos de Ensino Tradicionais e a Inclusão de Alunos com Necessidades Especiais. Revista Educação e Diversidade, 15(2), 75-89.</w:t>
      </w:r>
    </w:p>
    <w:p w14:paraId="40B56110" w14:textId="77777777" w:rsidR="00F31AE7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</w:p>
    <w:p w14:paraId="35C8BAC4" w14:textId="77777777" w:rsidR="00F31AE7" w:rsidRPr="005752B0" w:rsidRDefault="00F31AE7" w:rsidP="00F31AE7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 w:rsidRPr="005752B0">
        <w:rPr>
          <w:rFonts w:ascii="Arial" w:hAnsi="Arial" w:cs="Arial"/>
          <w:sz w:val="24"/>
          <w:szCs w:val="24"/>
        </w:rPr>
        <w:t>Souza, L. C. (2020). Integração Social de Alunos com Necessidades Especiais na Escola Regular: Desafios e Possibilidades. Revista Educação e Diversidade, 15(3), 67-80.</w:t>
      </w:r>
    </w:p>
    <w:p w14:paraId="1CA54DBF" w14:textId="77777777" w:rsidR="00F31AE7" w:rsidRPr="00F31AE7" w:rsidRDefault="00F31AE7" w:rsidP="00F31AE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DCD57C9" w14:textId="77777777" w:rsidR="00A621E2" w:rsidRDefault="00A621E2" w:rsidP="00F31AE7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4647970" w14:textId="77777777" w:rsidR="00BA3E48" w:rsidRPr="00BA3E48" w:rsidRDefault="00BA3E48" w:rsidP="00BA3E48">
      <w:pPr>
        <w:rPr>
          <w:rFonts w:ascii="Arial" w:hAnsi="Arial" w:cs="Arial"/>
          <w:b/>
          <w:bCs/>
          <w:sz w:val="24"/>
          <w:szCs w:val="24"/>
        </w:rPr>
      </w:pPr>
    </w:p>
    <w:sectPr w:rsidR="00BA3E48" w:rsidRPr="00BA3E48" w:rsidSect="0033631D">
      <w:pgSz w:w="11910" w:h="16840"/>
      <w:pgMar w:top="1701" w:right="1134" w:bottom="1134" w:left="1701" w:header="720" w:footer="126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EEE39" w14:textId="77777777" w:rsidR="000450AA" w:rsidRDefault="000450AA" w:rsidP="00322FD9">
      <w:pPr>
        <w:spacing w:after="0" w:line="240" w:lineRule="auto"/>
      </w:pPr>
      <w:r>
        <w:separator/>
      </w:r>
    </w:p>
  </w:endnote>
  <w:endnote w:type="continuationSeparator" w:id="0">
    <w:p w14:paraId="36FF73AB" w14:textId="77777777" w:rsidR="000450AA" w:rsidRDefault="000450AA" w:rsidP="0032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C2CCE" w14:textId="77777777" w:rsidR="000450AA" w:rsidRDefault="000450AA" w:rsidP="00322FD9">
      <w:pPr>
        <w:spacing w:after="0" w:line="240" w:lineRule="auto"/>
      </w:pPr>
      <w:r>
        <w:separator/>
      </w:r>
    </w:p>
  </w:footnote>
  <w:footnote w:type="continuationSeparator" w:id="0">
    <w:p w14:paraId="2C312074" w14:textId="77777777" w:rsidR="000450AA" w:rsidRDefault="000450AA" w:rsidP="00322FD9">
      <w:pPr>
        <w:spacing w:after="0" w:line="240" w:lineRule="auto"/>
      </w:pPr>
      <w:r>
        <w:continuationSeparator/>
      </w:r>
    </w:p>
  </w:footnote>
  <w:footnote w:id="1">
    <w:p w14:paraId="3CB30F10" w14:textId="77777777" w:rsidR="00322FD9" w:rsidRPr="00322FD9" w:rsidRDefault="00322FD9" w:rsidP="00322FD9">
      <w:pPr>
        <w:pStyle w:val="Textodenotaderodap"/>
        <w:rPr>
          <w:rFonts w:ascii="Arial" w:hAnsi="Arial" w:cs="Arial"/>
        </w:rPr>
      </w:pPr>
      <w:r w:rsidRPr="00322FD9">
        <w:rPr>
          <w:rStyle w:val="Refdenotaderodap"/>
          <w:rFonts w:ascii="Arial" w:hAnsi="Arial" w:cs="Arial"/>
        </w:rPr>
        <w:footnoteRef/>
      </w:r>
      <w:r w:rsidRPr="00322FD9">
        <w:rPr>
          <w:rFonts w:ascii="Arial" w:hAnsi="Arial" w:cs="Arial"/>
        </w:rPr>
        <w:t xml:space="preserve">  </w:t>
      </w:r>
      <w:r w:rsidRPr="00322FD9">
        <w:rPr>
          <w:rFonts w:ascii="Arial" w:hAnsi="Arial" w:cs="Arial"/>
        </w:rPr>
        <w:t>Mestranda em Ciências da Educação</w:t>
      </w:r>
    </w:p>
    <w:p w14:paraId="3C559B93" w14:textId="77777777" w:rsidR="00322FD9" w:rsidRPr="00322FD9" w:rsidRDefault="00322FD9" w:rsidP="00322FD9">
      <w:pPr>
        <w:pStyle w:val="Textodenotaderodap"/>
        <w:rPr>
          <w:rFonts w:ascii="Arial" w:hAnsi="Arial" w:cs="Arial"/>
        </w:rPr>
      </w:pPr>
      <w:r w:rsidRPr="00322FD9">
        <w:rPr>
          <w:rFonts w:ascii="Arial" w:hAnsi="Arial" w:cs="Arial"/>
        </w:rPr>
        <w:t xml:space="preserve">Instituição: UAA - UNIVERSIDAD AUTÓNOMA DE ASSUNCIÓN </w:t>
      </w:r>
    </w:p>
    <w:p w14:paraId="3B3E2A2C" w14:textId="77777777" w:rsidR="00322FD9" w:rsidRPr="00322FD9" w:rsidRDefault="00322FD9" w:rsidP="00322FD9">
      <w:pPr>
        <w:pStyle w:val="Textodenotaderodap"/>
        <w:rPr>
          <w:rFonts w:ascii="Arial" w:hAnsi="Arial" w:cs="Arial"/>
        </w:rPr>
      </w:pPr>
      <w:r w:rsidRPr="00322FD9">
        <w:rPr>
          <w:rFonts w:ascii="Arial" w:hAnsi="Arial" w:cs="Arial"/>
        </w:rPr>
        <w:t xml:space="preserve">Endereço: </w:t>
      </w:r>
      <w:proofErr w:type="spellStart"/>
      <w:r w:rsidRPr="00322FD9">
        <w:rPr>
          <w:rFonts w:ascii="Arial" w:hAnsi="Arial" w:cs="Arial"/>
        </w:rPr>
        <w:t>Jejuí</w:t>
      </w:r>
      <w:proofErr w:type="spellEnd"/>
      <w:r w:rsidRPr="00322FD9">
        <w:rPr>
          <w:rFonts w:ascii="Arial" w:hAnsi="Arial" w:cs="Arial"/>
        </w:rPr>
        <w:t xml:space="preserve"> 667, entre </w:t>
      </w:r>
      <w:proofErr w:type="spellStart"/>
      <w:r w:rsidRPr="00322FD9">
        <w:rPr>
          <w:rFonts w:ascii="Arial" w:hAnsi="Arial" w:cs="Arial"/>
        </w:rPr>
        <w:t>O'leary</w:t>
      </w:r>
      <w:proofErr w:type="spellEnd"/>
      <w:r w:rsidRPr="00322FD9">
        <w:rPr>
          <w:rFonts w:ascii="Arial" w:hAnsi="Arial" w:cs="Arial"/>
        </w:rPr>
        <w:t xml:space="preserve"> y 15 de Agosto, Asunción, Paraguay</w:t>
      </w:r>
    </w:p>
    <w:p w14:paraId="387ECEB6" w14:textId="5AE4B6AB" w:rsidR="00322FD9" w:rsidRDefault="00322FD9" w:rsidP="00322FD9">
      <w:pPr>
        <w:pStyle w:val="Textodenotaderodap"/>
      </w:pPr>
      <w:r w:rsidRPr="00322FD9">
        <w:rPr>
          <w:rFonts w:ascii="Arial" w:hAnsi="Arial" w:cs="Arial"/>
        </w:rPr>
        <w:t>E-mail: telmalustosa2015@gmail.com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93BF1"/>
    <w:multiLevelType w:val="hybridMultilevel"/>
    <w:tmpl w:val="D6784B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87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48"/>
    <w:rsid w:val="000450AA"/>
    <w:rsid w:val="000A5AAF"/>
    <w:rsid w:val="0010354F"/>
    <w:rsid w:val="001534A5"/>
    <w:rsid w:val="002126EF"/>
    <w:rsid w:val="00322FD9"/>
    <w:rsid w:val="0033631D"/>
    <w:rsid w:val="003F43A4"/>
    <w:rsid w:val="00653F49"/>
    <w:rsid w:val="006C7E57"/>
    <w:rsid w:val="00A621E2"/>
    <w:rsid w:val="00BA3E48"/>
    <w:rsid w:val="00C709DD"/>
    <w:rsid w:val="00EE4FA1"/>
    <w:rsid w:val="00F3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F22C"/>
  <w15:chartTrackingRefBased/>
  <w15:docId w15:val="{49165773-4125-432C-9DFE-D2D6B162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3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3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3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3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3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3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3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3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3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3E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3E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3E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3E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3E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3E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3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3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3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3E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3E4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3E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3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3E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3E48"/>
    <w:rPr>
      <w:b/>
      <w:bCs/>
      <w:smallCaps/>
      <w:color w:val="0F4761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22FD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22FD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22F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9EB13-CC32-40DB-9879-BF218DC80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5179</Words>
  <Characters>27971</Characters>
  <Application>Microsoft Office Word</Application>
  <DocSecurity>0</DocSecurity>
  <Lines>233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gefersonventura3@gmail.com</dc:creator>
  <cp:keywords/>
  <dc:description/>
  <cp:lastModifiedBy>gefersonventura3@gmail.com</cp:lastModifiedBy>
  <cp:revision>1</cp:revision>
  <dcterms:created xsi:type="dcterms:W3CDTF">2024-05-26T13:54:00Z</dcterms:created>
  <dcterms:modified xsi:type="dcterms:W3CDTF">2024-05-26T15:20:00Z</dcterms:modified>
</cp:coreProperties>
</file>